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76" w:rsidRDefault="00D00D9F" w:rsidP="00DE1076">
      <w:pPr>
        <w:pStyle w:val="Web"/>
        <w:snapToGrid w:val="0"/>
        <w:spacing w:line="360" w:lineRule="auto"/>
        <w:jc w:val="center"/>
        <w:rPr>
          <w:rStyle w:val="a3"/>
          <w:rFonts w:ascii="華康中黑體" w:eastAsia="華康中黑體" w:hAnsi="新細明體"/>
          <w:b w:val="0"/>
          <w:color w:val="auto"/>
          <w:sz w:val="32"/>
          <w:szCs w:val="32"/>
        </w:rPr>
      </w:pPr>
      <w:r>
        <w:rPr>
          <w:rFonts w:ascii="華康中黑體" w:eastAsia="華康中黑體" w:hAnsi="新細明體" w:hint="eastAsia"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DB0F" wp14:editId="64E9720A">
                <wp:simplePos x="0" y="0"/>
                <wp:positionH relativeFrom="column">
                  <wp:posOffset>51683</wp:posOffset>
                </wp:positionH>
                <wp:positionV relativeFrom="paragraph">
                  <wp:posOffset>-91440</wp:posOffset>
                </wp:positionV>
                <wp:extent cx="628154" cy="325755"/>
                <wp:effectExtent l="0" t="0" r="19685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4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12D" w:rsidRDefault="00A4512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DB0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05pt;margin-top:-7.2pt;width:49.4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" fillcolor="white [3201]" strokeweight=".5pt">
                <v:textbox>
                  <w:txbxContent>
                    <w:p w:rsidR="00A4512D" w:rsidRDefault="00A4512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0332" w:rsidRPr="009D0332">
        <w:rPr>
          <w:rStyle w:val="a3"/>
          <w:rFonts w:ascii="華康中黑體" w:eastAsia="華康中黑體" w:hAnsi="新細明體" w:hint="eastAsia"/>
          <w:b w:val="0"/>
          <w:color w:val="auto"/>
          <w:sz w:val="32"/>
          <w:szCs w:val="32"/>
        </w:rPr>
        <w:t>教育部</w:t>
      </w:r>
      <w:r w:rsidR="003B7D40" w:rsidRPr="003B7D40">
        <w:rPr>
          <w:rStyle w:val="a3"/>
          <w:rFonts w:ascii="華康中黑體" w:eastAsia="華康中黑體" w:hAnsi="新細明體" w:hint="eastAsia"/>
          <w:b w:val="0"/>
          <w:color w:val="auto"/>
          <w:sz w:val="32"/>
          <w:szCs w:val="32"/>
        </w:rPr>
        <w:t>學生輔導諮商中心嘉義區駐點</w:t>
      </w:r>
      <w:r w:rsidR="00C84F3A">
        <w:rPr>
          <w:rStyle w:val="a3"/>
          <w:rFonts w:ascii="華康中黑體" w:eastAsia="華康中黑體" w:hAnsi="新細明體" w:hint="eastAsia"/>
          <w:b w:val="0"/>
          <w:color w:val="auto"/>
          <w:sz w:val="32"/>
          <w:szCs w:val="32"/>
        </w:rPr>
        <w:t>【</w:t>
      </w:r>
      <w:r w:rsidR="00DE1076" w:rsidRPr="00DE1076">
        <w:rPr>
          <w:rStyle w:val="a3"/>
          <w:rFonts w:ascii="華康中黑體" w:eastAsia="華康中黑體" w:hAnsi="新細明體" w:hint="eastAsia"/>
          <w:b w:val="0"/>
          <w:color w:val="auto"/>
          <w:sz w:val="32"/>
          <w:szCs w:val="32"/>
        </w:rPr>
        <w:t>轉介流程</w:t>
      </w:r>
      <w:r w:rsidR="00C84F3A">
        <w:rPr>
          <w:rStyle w:val="a3"/>
          <w:rFonts w:ascii="華康中黑體" w:eastAsia="華康中黑體" w:hAnsi="新細明體" w:hint="eastAsia"/>
          <w:b w:val="0"/>
          <w:color w:val="auto"/>
          <w:sz w:val="32"/>
          <w:szCs w:val="32"/>
        </w:rPr>
        <w:t>】</w:t>
      </w:r>
    </w:p>
    <w:p w:rsidR="004D3C73" w:rsidRPr="00DE1076" w:rsidRDefault="00750AFD" w:rsidP="00DE1076">
      <w:pPr>
        <w:pStyle w:val="Web"/>
        <w:snapToGrid w:val="0"/>
        <w:spacing w:line="360" w:lineRule="auto"/>
        <w:jc w:val="center"/>
        <w:rPr>
          <w:rStyle w:val="a3"/>
          <w:rFonts w:ascii="華康中黑體" w:eastAsia="華康中黑體" w:hAnsi="新細明體"/>
          <w:b w:val="0"/>
          <w:color w:val="auto"/>
          <w:sz w:val="32"/>
          <w:szCs w:val="32"/>
        </w:rPr>
      </w:pPr>
      <w:r>
        <w:rPr>
          <w:rFonts w:ascii="華康中黑體" w:eastAsia="華康中黑體" w:hAnsi="新細明體"/>
          <w:bCs/>
          <w:noProof/>
          <w:color w:val="auto"/>
          <w:sz w:val="32"/>
          <w:szCs w:val="32"/>
        </w:rPr>
        <mc:AlternateContent>
          <mc:Choice Requires="wpc">
            <w:drawing>
              <wp:inline distT="0" distB="0" distL="0" distR="0" wp14:anchorId="1A87FBED" wp14:editId="6DD881EB">
                <wp:extent cx="6334124" cy="8676640"/>
                <wp:effectExtent l="0" t="0" r="10160" b="10160"/>
                <wp:docPr id="21" name="畫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8382" y="237151"/>
                            <a:ext cx="3143269" cy="962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AFD" w:rsidRPr="00750AFD" w:rsidRDefault="00750AFD" w:rsidP="00750AFD">
                              <w:pPr>
                                <w:snapToGrid w:val="0"/>
                                <w:ind w:left="283" w:hangingChars="101" w:hanging="283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1.電話聯繫本</w:t>
                              </w:r>
                              <w:r w:rsidR="00073DB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單位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05-</w:t>
                              </w:r>
                              <w:r w:rsidR="00C84F3A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2254663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:rsidR="00750AFD" w:rsidRPr="00750AFD" w:rsidRDefault="00750AFD" w:rsidP="00750AFD">
                              <w:pPr>
                                <w:snapToGrid w:val="0"/>
                                <w:ind w:left="283" w:hangingChars="101" w:hanging="283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2.填寫個案轉介單</w:t>
                              </w:r>
                              <w:r w:rsidR="00073DB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(附件2</w:t>
                              </w:r>
                              <w:r w:rsidR="00073DBA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124959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592557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心理專業服務</w:t>
                              </w:r>
                              <w:r w:rsidR="007C3A35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同意書</w:t>
                              </w:r>
                              <w:r w:rsidR="00073DB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(附件3</w:t>
                              </w:r>
                              <w:r w:rsidR="00073DBA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0028" y="1434760"/>
                            <a:ext cx="4550704" cy="67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AFD" w:rsidRPr="00750AFD" w:rsidRDefault="00750AFD" w:rsidP="0003439F">
                              <w:pPr>
                                <w:snapToGrid w:val="0"/>
                                <w:ind w:left="2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將轉介單</w:t>
                              </w:r>
                              <w:r w:rsidR="00124959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E6028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同意書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傳真至</w:t>
                              </w:r>
                              <w:r w:rsidR="00073DBA"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本</w:t>
                              </w:r>
                              <w:r w:rsidR="00073DB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單位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05-</w:t>
                              </w:r>
                              <w:r w:rsidR="00C84F3A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2254683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】</w:t>
                              </w:r>
                              <w:r w:rsidR="0003439F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並</w:t>
                              </w:r>
                              <w:r w:rsidR="00C409E5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主動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來電與</w:t>
                              </w:r>
                              <w:r w:rsidR="00073DBA"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本</w:t>
                              </w:r>
                              <w:r w:rsidR="00073DB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單位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確認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是否成功傳送</w:t>
                              </w: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5436" y="2392203"/>
                            <a:ext cx="4139670" cy="33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CA" w:rsidRPr="00C149CA" w:rsidRDefault="00073DBA" w:rsidP="00C149CA">
                              <w:pPr>
                                <w:snapToGrid w:val="0"/>
                                <w:ind w:left="283" w:hangingChars="101" w:hanging="283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750AFD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本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單位</w:t>
                              </w:r>
                              <w:r w:rsid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安排醫師</w:t>
                              </w:r>
                              <w:r w:rsidR="001507CF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評估</w:t>
                              </w:r>
                              <w:r w:rsid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時間後，</w:t>
                              </w:r>
                              <w:r w:rsidR="00C149CA" w:rsidRP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主動</w:t>
                              </w:r>
                              <w:r w:rsid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通知</w:t>
                              </w:r>
                              <w:r w:rsidR="00C149CA" w:rsidRP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轉介學校。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4471" y="6138407"/>
                            <a:ext cx="3521370" cy="132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CA" w:rsidRPr="004A03F4" w:rsidRDefault="00C149CA" w:rsidP="00C149CA">
                              <w:pPr>
                                <w:snapToGrid w:val="0"/>
                                <w:ind w:left="283" w:hangingChars="101" w:hanging="283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</w:rPr>
                                <w:t>安排心理師晤談</w:t>
                              </w:r>
                              <w:r w:rsidR="001512E8"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</w:rPr>
                                <w:t>(</w:t>
                              </w:r>
                              <w:r w:rsidR="001512E8" w:rsidRPr="004A03F4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  <w:highlight w:val="lightGray"/>
                                </w:rPr>
                                <w:t>請轉介學校派員陪同)</w:t>
                              </w:r>
                            </w:p>
                            <w:p w:rsidR="001771A2" w:rsidRDefault="001771A2" w:rsidP="001771A2">
                              <w:pPr>
                                <w:snapToGrid w:val="0"/>
                                <w:ind w:left="283" w:hangingChars="101" w:hanging="283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1.每段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晤談</w:t>
                              </w:r>
                              <w:r w:rsidRPr="009007FC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至多</w:t>
                              </w:r>
                              <w:r w:rsidRPr="009007FC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9007FC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次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:rsidR="001771A2" w:rsidRDefault="001771A2" w:rsidP="001771A2">
                              <w:pPr>
                                <w:snapToGrid w:val="0"/>
                                <w:ind w:left="283" w:hangingChars="101" w:hanging="283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2.視個案主訴議題經估後可彈性延長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:rsidR="001771A2" w:rsidRPr="00C149CA" w:rsidRDefault="001771A2" w:rsidP="001771A2">
                              <w:pPr>
                                <w:snapToGrid w:val="0"/>
                                <w:ind w:left="283" w:hangingChars="101" w:hanging="283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3.視晤談需要提供</w:t>
                              </w:r>
                              <w:r w:rsidRPr="009007FC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家長諮詢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、教師諮詢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766" y="7724570"/>
                            <a:ext cx="3521030" cy="70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CA" w:rsidRPr="00206330" w:rsidRDefault="00C149CA" w:rsidP="00592557">
                              <w:pPr>
                                <w:snapToGrid w:val="0"/>
                                <w:ind w:left="2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1771A2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個案結案或轉介其他相關資源</w:t>
                              </w:r>
                              <w:r w:rsidR="00206330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：本單位</w:t>
                              </w:r>
                              <w:r w:rsidR="00206330" w:rsidRPr="00206330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會與轉介學校聯繫並回傳結案表(附件</w:t>
                              </w:r>
                              <w:r w:rsidR="00206330" w:rsidRPr="00206330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206330" w:rsidRPr="00206330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592557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201" y="3132226"/>
                            <a:ext cx="3313942" cy="1001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CA" w:rsidRPr="00C149CA" w:rsidRDefault="00C149CA" w:rsidP="009007FC">
                              <w:pPr>
                                <w:snapToGrid w:val="0"/>
                                <w:ind w:left="2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</w:rPr>
                                <w:t>醫</w:t>
                              </w:r>
                              <w:r w:rsidR="001507CF"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</w:rPr>
                                <w:t>師</w:t>
                              </w:r>
                              <w:r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</w:rPr>
                                <w:t>評估晤談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請轉介學校</w:t>
                              </w:r>
                              <w:r w:rsidR="00984EBE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務必</w:t>
                              </w:r>
                              <w:r w:rsidRP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派員</w:t>
                              </w:r>
                              <w:r w:rsidRPr="00C149CA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導師或輔導教師</w:t>
                              </w:r>
                              <w:r w:rsidRPr="00C149CA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984EBE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，</w:t>
                              </w:r>
                              <w:r w:rsidR="00984EBE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視情況</w:t>
                              </w:r>
                              <w:r w:rsidRP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邀請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家長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、相關人員</w:t>
                              </w:r>
                              <w:r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陪同學生準時赴約</w:t>
                              </w:r>
                              <w:r w:rsidRP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4673" y="4945040"/>
                            <a:ext cx="3541124" cy="950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330" w:rsidRPr="004A03F4" w:rsidRDefault="00C149CA" w:rsidP="00CE68FA">
                              <w:pPr>
                                <w:snapToGrid w:val="0"/>
                                <w:ind w:left="283" w:hangingChars="101" w:hanging="283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  <w:shd w:val="pct15" w:color="auto" w:fill="FFFFFF"/>
                                </w:rPr>
                              </w:pPr>
                              <w:r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  <w:shd w:val="pct15" w:color="auto" w:fill="FFFFFF"/>
                                </w:rPr>
                                <w:t>心理諮</w:t>
                              </w:r>
                              <w:r w:rsidR="00B323DC"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  <w:shd w:val="pct15" w:color="auto" w:fill="FFFFFF"/>
                                </w:rPr>
                                <w:t>商</w:t>
                              </w:r>
                            </w:p>
                            <w:p w:rsidR="00206330" w:rsidRPr="00206330" w:rsidRDefault="00CE68FA" w:rsidP="00206330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ind w:leftChars="0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206330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嘉義市服務地點為</w:t>
                              </w:r>
                              <w:r w:rsidRPr="00206330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本校</w:t>
                              </w:r>
                            </w:p>
                            <w:p w:rsidR="00C149CA" w:rsidRPr="00206330" w:rsidRDefault="00CE68FA" w:rsidP="00206330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ind w:leftChars="0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206330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嘉義縣可視情況申請到校服務</w:t>
                              </w:r>
                              <w:r w:rsidR="00206330" w:rsidRPr="00206330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(附件9</w:t>
                              </w:r>
                              <w:r w:rsidRPr="00206330"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1654" y="4945168"/>
                            <a:ext cx="1052562" cy="674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2D" w:rsidRDefault="00C149CA" w:rsidP="00D6792D">
                              <w:pPr>
                                <w:snapToGrid w:val="0"/>
                                <w:ind w:left="2"/>
                                <w:jc w:val="center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  <w:highlight w:val="lightGray"/>
                                  <w:shd w:val="pct15" w:color="auto" w:fill="FFFFFF"/>
                                </w:rPr>
                              </w:pPr>
                              <w:r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  <w:shd w:val="pct15" w:color="auto" w:fill="FFFFFF"/>
                                </w:rPr>
                                <w:t>門診或</w:t>
                              </w:r>
                            </w:p>
                            <w:p w:rsidR="00C149CA" w:rsidRPr="004A03F4" w:rsidRDefault="00C149CA" w:rsidP="00D6792D">
                              <w:pPr>
                                <w:snapToGrid w:val="0"/>
                                <w:ind w:left="2"/>
                                <w:jc w:val="center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  <w:shd w:val="pct15" w:color="auto" w:fill="FFFFFF"/>
                                </w:rPr>
                              </w:pPr>
                              <w:r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  <w:shd w:val="pct15" w:color="auto" w:fill="FFFFFF"/>
                                </w:rPr>
                                <w:t>藥物治療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55" y="5810222"/>
                            <a:ext cx="1052536" cy="165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CA" w:rsidRPr="00C149CA" w:rsidRDefault="00C149CA" w:rsidP="00D6792D">
                              <w:pPr>
                                <w:snapToGrid w:val="0"/>
                                <w:jc w:val="center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C149CA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轉介學校與家長溝通後自行轉介相關醫療院所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單箭頭接點 17"/>
                        <wps:cNvCnPr>
                          <a:endCxn id="24" idx="0"/>
                        </wps:cNvCnPr>
                        <wps:spPr>
                          <a:xfrm>
                            <a:off x="3254680" y="1200150"/>
                            <a:ext cx="700" cy="2346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>
                          <a:stCxn id="25" idx="2"/>
                          <a:endCxn id="31" idx="0"/>
                        </wps:cNvCnPr>
                        <wps:spPr>
                          <a:xfrm flipH="1">
                            <a:off x="3255006" y="2726552"/>
                            <a:ext cx="265" cy="4056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2382" y="7725409"/>
                            <a:ext cx="1051834" cy="39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A35" w:rsidRPr="001771A2" w:rsidRDefault="007C3A35" w:rsidP="007C3A35">
                              <w:pPr>
                                <w:snapToGrid w:val="0"/>
                                <w:ind w:left="283" w:hangingChars="101" w:hanging="283"/>
                                <w:jc w:val="center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1771A2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</w:rPr>
                                <w:t>個案結案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肘形接點 3"/>
                        <wps:cNvCnPr>
                          <a:stCxn id="31" idx="2"/>
                          <a:endCxn id="33" idx="0"/>
                        </wps:cNvCnPr>
                        <wps:spPr>
                          <a:xfrm rot="5400000">
                            <a:off x="1590812" y="3280974"/>
                            <a:ext cx="811318" cy="2517071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20346" y="4945167"/>
                            <a:ext cx="773369" cy="1398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EBE" w:rsidRPr="004A03F4" w:rsidRDefault="00984EBE" w:rsidP="001512E8">
                              <w:pPr>
                                <w:snapToGrid w:val="0"/>
                                <w:rPr>
                                  <w:rStyle w:val="a3"/>
                                  <w:rFonts w:ascii="華康中黑體" w:eastAsia="華康中黑體" w:hAnsi="新細明體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  <w:shd w:val="pct15" w:color="auto" w:fill="FFFFFF"/>
                                </w:rPr>
                                <w:t>建議</w:t>
                              </w:r>
                              <w:r w:rsidR="001512E8"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  <w:shd w:val="pct15" w:color="auto" w:fill="FFFFFF"/>
                                </w:rPr>
                                <w:t>後續輔導策略</w:t>
                              </w:r>
                              <w:r w:rsidRPr="004A03F4">
                                <w:rPr>
                                  <w:rStyle w:val="a3"/>
                                  <w:rFonts w:ascii="華康中黑體" w:eastAsia="華康中黑體" w:hAnsi="新細明體" w:hint="eastAsia"/>
                                  <w:b w:val="0"/>
                                  <w:sz w:val="28"/>
                                  <w:szCs w:val="28"/>
                                  <w:highlight w:val="lightGray"/>
                                  <w:shd w:val="pct15" w:color="auto" w:fill="FFFFFF"/>
                                </w:rPr>
                                <w:t>與結案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肘形接點 9"/>
                        <wps:cNvCnPr>
                          <a:stCxn id="31" idx="2"/>
                          <a:endCxn id="43" idx="0"/>
                        </wps:cNvCnPr>
                        <wps:spPr>
                          <a:xfrm rot="16200000" flipH="1">
                            <a:off x="4025424" y="3363598"/>
                            <a:ext cx="811317" cy="235182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>
                          <a:stCxn id="24" idx="2"/>
                          <a:endCxn id="25" idx="0"/>
                        </wps:cNvCnPr>
                        <wps:spPr>
                          <a:xfrm>
                            <a:off x="3255153" y="2114550"/>
                            <a:ext cx="118" cy="2776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單箭頭接點 2"/>
                        <wps:cNvCnPr>
                          <a:endCxn id="32" idx="0"/>
                        </wps:cNvCnPr>
                        <wps:spPr>
                          <a:xfrm flipH="1">
                            <a:off x="3255235" y="4133891"/>
                            <a:ext cx="26" cy="8111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單箭頭接點 6"/>
                        <wps:cNvCnPr>
                          <a:stCxn id="33" idx="2"/>
                          <a:endCxn id="34" idx="0"/>
                        </wps:cNvCnPr>
                        <wps:spPr>
                          <a:xfrm flipH="1">
                            <a:off x="737771" y="5619750"/>
                            <a:ext cx="164" cy="1904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單箭頭接點 7"/>
                        <wps:cNvCnPr>
                          <a:endCxn id="37" idx="0"/>
                        </wps:cNvCnPr>
                        <wps:spPr>
                          <a:xfrm flipH="1">
                            <a:off x="738226" y="7465922"/>
                            <a:ext cx="389" cy="259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>
                          <a:stCxn id="32" idx="2"/>
                          <a:endCxn id="26" idx="0"/>
                        </wps:cNvCnPr>
                        <wps:spPr>
                          <a:xfrm flipH="1">
                            <a:off x="3254980" y="5895975"/>
                            <a:ext cx="255" cy="2424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>
                          <a:stCxn id="26" idx="2"/>
                          <a:endCxn id="28" idx="0"/>
                        </wps:cNvCnPr>
                        <wps:spPr>
                          <a:xfrm>
                            <a:off x="3254980" y="7465922"/>
                            <a:ext cx="10301" cy="2586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87FBED" id="畫布 21" o:spid="_x0000_s1027" editas="canvas" style="width:498.75pt;height:683.2pt;mso-position-horizontal-relative:char;mso-position-vertical-relative:line" coordsize="63334,8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334;height:86766;visibility:visible;mso-wrap-style:square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7683;top:2371;width:31433;height:9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50AFD" w:rsidRPr="00750AFD" w:rsidRDefault="00750AFD" w:rsidP="00750AFD">
                        <w:pPr>
                          <w:snapToGrid w:val="0"/>
                          <w:ind w:left="283" w:hangingChars="101" w:hanging="283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1.電話聯繫本</w:t>
                        </w:r>
                        <w:r w:rsidR="00073DB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單位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【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05-</w:t>
                        </w:r>
                        <w:r w:rsidR="00C84F3A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2254663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】</w:t>
                        </w:r>
                      </w:p>
                      <w:p w:rsidR="00750AFD" w:rsidRPr="00750AFD" w:rsidRDefault="00750AFD" w:rsidP="00750AFD">
                        <w:pPr>
                          <w:snapToGrid w:val="0"/>
                          <w:ind w:left="283" w:hangingChars="101" w:hanging="283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2.填寫個案轉介單</w:t>
                        </w:r>
                        <w:r w:rsidR="00073DB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(附件2</w:t>
                        </w:r>
                        <w:r w:rsidR="00073DBA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)</w:t>
                        </w:r>
                        <w:r w:rsidR="00124959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、</w:t>
                        </w:r>
                        <w:r w:rsidR="00592557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心理專業服務</w:t>
                        </w:r>
                        <w:r w:rsidR="007C3A35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同意書</w:t>
                        </w:r>
                        <w:r w:rsidR="00073DB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(附件3</w:t>
                        </w:r>
                        <w:r w:rsidR="00073DBA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30" type="#_x0000_t202" style="position:absolute;left:9800;top:14347;width:45507;height:6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750AFD" w:rsidRPr="00750AFD" w:rsidRDefault="00750AFD" w:rsidP="0003439F">
                        <w:pPr>
                          <w:snapToGrid w:val="0"/>
                          <w:ind w:left="2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將轉介單</w:t>
                        </w:r>
                        <w:r w:rsidR="00124959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、</w:t>
                        </w:r>
                        <w:r w:rsidR="00E6028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同意書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傳真至</w:t>
                        </w:r>
                        <w:r w:rsidR="00073DBA"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本</w:t>
                        </w:r>
                        <w:r w:rsidR="00073DB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單位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【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05-</w:t>
                        </w:r>
                        <w:r w:rsidR="00C84F3A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2254683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】</w:t>
                        </w:r>
                        <w:r w:rsidR="0003439F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並</w:t>
                        </w:r>
                        <w:r w:rsidR="00C409E5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主動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來電與</w:t>
                        </w:r>
                        <w:r w:rsidR="00073DBA"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本</w:t>
                        </w:r>
                        <w:r w:rsidR="00073DB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單位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確認</w:t>
                        </w: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是否成功傳送</w:t>
                        </w: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16" o:spid="_x0000_s1031" type="#_x0000_t202" style="position:absolute;left:11854;top:23922;width:41397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C149CA" w:rsidRPr="00C149CA" w:rsidRDefault="00073DBA" w:rsidP="00C149CA">
                        <w:pPr>
                          <w:snapToGrid w:val="0"/>
                          <w:ind w:left="283" w:hangingChars="101" w:hanging="283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750AFD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本</w:t>
                        </w: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單位</w:t>
                        </w:r>
                        <w:r w:rsid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安排醫師</w:t>
                        </w:r>
                        <w:r w:rsidR="001507CF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評估</w:t>
                        </w:r>
                        <w:r w:rsid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時間後，</w:t>
                        </w:r>
                        <w:r w:rsidR="00C149CA" w:rsidRP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主動</w:t>
                        </w:r>
                        <w:r w:rsid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通知</w:t>
                        </w:r>
                        <w:r w:rsidR="00C149CA" w:rsidRP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轉介學校。</w:t>
                        </w:r>
                      </w:p>
                    </w:txbxContent>
                  </v:textbox>
                </v:shape>
                <v:shape id="Text Box 19" o:spid="_x0000_s1032" type="#_x0000_t202" style="position:absolute;left:14944;top:61384;width:35214;height:1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149CA" w:rsidRPr="004A03F4" w:rsidRDefault="00C149CA" w:rsidP="00C149CA">
                        <w:pPr>
                          <w:snapToGrid w:val="0"/>
                          <w:ind w:left="283" w:hangingChars="101" w:hanging="283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</w:rPr>
                          <w:t>安排心理師晤談</w:t>
                        </w:r>
                        <w:r w:rsidR="001512E8"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</w:rPr>
                          <w:t>(</w:t>
                        </w:r>
                        <w:r w:rsidR="001512E8" w:rsidRPr="004A03F4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  <w:highlight w:val="lightGray"/>
                          </w:rPr>
                          <w:t>請轉介學校派員陪同)</w:t>
                        </w:r>
                      </w:p>
                      <w:p w:rsidR="001771A2" w:rsidRDefault="001771A2" w:rsidP="001771A2">
                        <w:pPr>
                          <w:snapToGrid w:val="0"/>
                          <w:ind w:left="283" w:hangingChars="101" w:hanging="283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1.每段</w:t>
                        </w:r>
                        <w:r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晤談</w:t>
                        </w:r>
                        <w:r w:rsidRPr="009007FC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至多</w:t>
                        </w:r>
                        <w:r w:rsidRPr="009007FC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12</w:t>
                        </w:r>
                        <w:r w:rsidRPr="009007FC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次</w:t>
                        </w: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。</w:t>
                        </w:r>
                      </w:p>
                      <w:p w:rsidR="001771A2" w:rsidRDefault="001771A2" w:rsidP="001771A2">
                        <w:pPr>
                          <w:snapToGrid w:val="0"/>
                          <w:ind w:left="283" w:hangingChars="101" w:hanging="283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2.視個案主訴議題經估後可彈性延長</w:t>
                        </w:r>
                        <w:r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。</w:t>
                        </w:r>
                      </w:p>
                      <w:p w:rsidR="001771A2" w:rsidRPr="00C149CA" w:rsidRDefault="001771A2" w:rsidP="001771A2">
                        <w:pPr>
                          <w:snapToGrid w:val="0"/>
                          <w:ind w:left="283" w:hangingChars="101" w:hanging="283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3.視晤談需要提供</w:t>
                        </w:r>
                        <w:r w:rsidRPr="009007FC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家長諮詢</w:t>
                        </w: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、教師諮詢</w:t>
                        </w:r>
                        <w:bookmarkStart w:id="1" w:name="_GoBack"/>
                        <w:bookmarkEnd w:id="1"/>
                        <w:r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22" o:spid="_x0000_s1033" type="#_x0000_t202" style="position:absolute;left:15047;top:77245;width:35210;height:7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149CA" w:rsidRPr="00206330" w:rsidRDefault="00C149CA" w:rsidP="00592557">
                        <w:pPr>
                          <w:snapToGrid w:val="0"/>
                          <w:ind w:left="2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1771A2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個案結案或轉介其他相關資源</w:t>
                        </w:r>
                        <w:r w:rsidR="00206330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：本單位</w:t>
                        </w:r>
                        <w:r w:rsidR="00206330" w:rsidRPr="00206330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會與轉介學校聯繫並回傳結案表(附件</w:t>
                        </w:r>
                        <w:r w:rsidR="00206330" w:rsidRPr="00206330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6</w:t>
                        </w:r>
                        <w:r w:rsidR="00206330" w:rsidRPr="00206330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)</w:t>
                        </w:r>
                        <w:r w:rsidR="00592557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16" o:spid="_x0000_s1034" type="#_x0000_t202" style="position:absolute;left:15982;top:31322;width:33139;height:10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C149CA" w:rsidRPr="00C149CA" w:rsidRDefault="00C149CA" w:rsidP="009007FC">
                        <w:pPr>
                          <w:snapToGrid w:val="0"/>
                          <w:ind w:left="2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</w:rPr>
                          <w:t>醫</w:t>
                        </w:r>
                        <w:r w:rsidR="001507CF"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</w:rPr>
                          <w:t>師</w:t>
                        </w:r>
                        <w:r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</w:rPr>
                          <w:t>評估晤談</w:t>
                        </w: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：</w:t>
                        </w:r>
                        <w:r w:rsidRP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請轉介學校</w:t>
                        </w:r>
                        <w:r w:rsidR="00984EBE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務必</w:t>
                        </w:r>
                        <w:r w:rsidRP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派員</w:t>
                        </w:r>
                        <w:r w:rsidRPr="00C149CA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(</w:t>
                        </w:r>
                        <w:r w:rsidRP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導師或輔導教師</w:t>
                        </w:r>
                        <w:r w:rsidRPr="00C149CA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)</w:t>
                        </w:r>
                        <w:r w:rsidR="00984EBE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，</w:t>
                        </w:r>
                        <w:r w:rsidR="00984EBE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視情況</w:t>
                        </w:r>
                        <w:r w:rsidRP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邀請</w:t>
                        </w: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家長</w:t>
                        </w:r>
                        <w:r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、相關人員</w:t>
                        </w:r>
                        <w:r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陪同學生準時赴約</w:t>
                        </w:r>
                        <w:r w:rsidRP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19" o:spid="_x0000_s1035" type="#_x0000_t202" style="position:absolute;left:14846;top:49450;width:35411;height:9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206330" w:rsidRPr="004A03F4" w:rsidRDefault="00C149CA" w:rsidP="00CE68FA">
                        <w:pPr>
                          <w:snapToGrid w:val="0"/>
                          <w:ind w:left="283" w:hangingChars="101" w:hanging="283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  <w:shd w:val="pct15" w:color="auto" w:fill="FFFFFF"/>
                          </w:rPr>
                          <w:t>心理諮</w:t>
                        </w:r>
                        <w:r w:rsidR="00B323DC"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  <w:shd w:val="pct15" w:color="auto" w:fill="FFFFFF"/>
                          </w:rPr>
                          <w:t>商</w:t>
                        </w:r>
                      </w:p>
                      <w:p w:rsidR="00206330" w:rsidRPr="00206330" w:rsidRDefault="00CE68FA" w:rsidP="00206330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napToGrid w:val="0"/>
                          <w:ind w:leftChars="0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206330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嘉義市服務地點為</w:t>
                        </w:r>
                        <w:r w:rsidRPr="00206330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本校</w:t>
                        </w:r>
                      </w:p>
                      <w:p w:rsidR="00C149CA" w:rsidRPr="00206330" w:rsidRDefault="00CE68FA" w:rsidP="00206330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napToGrid w:val="0"/>
                          <w:ind w:leftChars="0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206330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嘉義縣可視情況申請到校服務</w:t>
                        </w:r>
                        <w:r w:rsidR="00206330" w:rsidRPr="00206330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(附件9</w:t>
                        </w:r>
                        <w:r w:rsidRPr="00206330"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9" o:spid="_x0000_s1036" type="#_x0000_t202" style="position:absolute;left:2116;top:49451;width:10526;height:6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D6792D" w:rsidRDefault="00C149CA" w:rsidP="00D6792D">
                        <w:pPr>
                          <w:snapToGrid w:val="0"/>
                          <w:ind w:left="2"/>
                          <w:jc w:val="center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  <w:highlight w:val="lightGray"/>
                            <w:shd w:val="pct15" w:color="auto" w:fill="FFFFFF"/>
                          </w:rPr>
                        </w:pPr>
                        <w:r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  <w:shd w:val="pct15" w:color="auto" w:fill="FFFFFF"/>
                          </w:rPr>
                          <w:t>門診或</w:t>
                        </w:r>
                      </w:p>
                      <w:p w:rsidR="00C149CA" w:rsidRPr="004A03F4" w:rsidRDefault="00C149CA" w:rsidP="00D6792D">
                        <w:pPr>
                          <w:snapToGrid w:val="0"/>
                          <w:ind w:left="2"/>
                          <w:jc w:val="center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  <w:shd w:val="pct15" w:color="auto" w:fill="FFFFFF"/>
                          </w:rPr>
                          <w:t>藥物治療</w:t>
                        </w:r>
                      </w:p>
                    </w:txbxContent>
                  </v:textbox>
                </v:shape>
                <v:shape id="Text Box 19" o:spid="_x0000_s1037" type="#_x0000_t202" style="position:absolute;left:2115;top:58102;width:10525;height:16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C149CA" w:rsidRPr="00C149CA" w:rsidRDefault="00C149CA" w:rsidP="00D6792D">
                        <w:pPr>
                          <w:snapToGrid w:val="0"/>
                          <w:jc w:val="center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C149CA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轉介學校與家長溝通後自行轉介相關醫療院所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7" o:spid="_x0000_s1038" type="#_x0000_t32" style="position:absolute;left:32546;top:12001;width:7;height:2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RFsEAAADbAAAADwAAAGRycy9kb3ducmV2LnhtbERPS2vCQBC+F/wPywi96aaCj0bXECMF&#10;7c0HPQ/ZMQnNzsbsmqT/visUepuP7zmbZDC16Kh1lWUFb9MIBHFudcWFguvlY7IC4TyyxtoyKfgh&#10;B8l29LLBWNueT9SdfSFCCLsYFZTeN7GULi/JoJvahjhwN9sa9AG2hdQt9iHc1HIWRQtpsOLQUGJD&#10;WUn59/lhFPTov953aXHPdvvjYZjX98Xl+qnU63hI1yA8Df5f/Oc+6DB/Cc9fw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REWwQAAANsAAAAPAAAAAAAAAAAAAAAA&#10;AKECAABkcnMvZG93bnJldi54bWxQSwUGAAAAAAQABAD5AAAAjwMAAAAA&#10;" strokecolor="black [3200]" strokeweight=".5pt">
                  <v:stroke endarrow="block" joinstyle="miter"/>
                </v:shape>
                <v:shape id="直線單箭頭接點 20" o:spid="_x0000_s1039" type="#_x0000_t32" style="position:absolute;left:32550;top:27265;width:2;height:40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Fqc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K4P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gWpwQAAANsAAAAPAAAAAAAAAAAAAAAA&#10;AKECAABkcnMvZG93bnJldi54bWxQSwUGAAAAAAQABAD5AAAAjwMAAAAA&#10;" strokecolor="black [3200]" strokeweight=".5pt">
                  <v:stroke endarrow="block" joinstyle="miter"/>
                </v:shape>
                <v:shape id="Text Box 22" o:spid="_x0000_s1040" type="#_x0000_t202" style="position:absolute;left:2123;top:77254;width:10519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7C3A35" w:rsidRPr="001771A2" w:rsidRDefault="007C3A35" w:rsidP="007C3A35">
                        <w:pPr>
                          <w:snapToGrid w:val="0"/>
                          <w:ind w:left="283" w:hangingChars="101" w:hanging="283"/>
                          <w:jc w:val="center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1771A2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</w:rPr>
                          <w:t>個案結案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3" o:spid="_x0000_s1041" type="#_x0000_t34" style="position:absolute;left:15908;top:32809;width:8113;height:2517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qHssAAAADaAAAADwAAAGRycy9kb3ducmV2LnhtbESPQYvCMBSE7wv+h/AEb2uqQtFqFBEU&#10;T2JVPD+bZ1tsXkoTte6v3wiCx2FmvmFmi9ZU4kGNKy0rGPQjEMSZ1SXnCk7H9e8YhPPIGivLpOBF&#10;Dhbzzs8ME22fnNLj4HMRIOwSVFB4XydSuqwgg65va+LgXW1j0AfZ5FI3+AxwU8lhFMXSYMlhocCa&#10;VgVlt8PdKIjdxKZxtE8vuJ9cVnd3HvztNkr1uu1yCsJT67/hT3urFYzgfSXc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6h7LAAAAA2gAAAA8AAAAAAAAAAAAAAAAA&#10;oQIAAGRycy9kb3ducmV2LnhtbFBLBQYAAAAABAAEAPkAAACOAwAAAAA=&#10;" strokecolor="black [3200]" strokeweight=".5pt">
                  <v:stroke endarrow="block"/>
                </v:shape>
                <v:shape id="Text Box 19" o:spid="_x0000_s1042" type="#_x0000_t202" style="position:absolute;left:52203;top:49451;width:7734;height:1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984EBE" w:rsidRPr="004A03F4" w:rsidRDefault="00984EBE" w:rsidP="001512E8">
                        <w:pPr>
                          <w:snapToGrid w:val="0"/>
                          <w:rPr>
                            <w:rStyle w:val="a3"/>
                            <w:rFonts w:ascii="華康中黑體" w:eastAsia="華康中黑體" w:hAnsi="新細明體"/>
                            <w:b w:val="0"/>
                            <w:sz w:val="28"/>
                            <w:szCs w:val="28"/>
                          </w:rPr>
                        </w:pPr>
                        <w:r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  <w:shd w:val="pct15" w:color="auto" w:fill="FFFFFF"/>
                          </w:rPr>
                          <w:t>建議</w:t>
                        </w:r>
                        <w:r w:rsidR="001512E8"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  <w:shd w:val="pct15" w:color="auto" w:fill="FFFFFF"/>
                          </w:rPr>
                          <w:t>後續輔導策略</w:t>
                        </w:r>
                        <w:r w:rsidRPr="004A03F4">
                          <w:rPr>
                            <w:rStyle w:val="a3"/>
                            <w:rFonts w:ascii="華康中黑體" w:eastAsia="華康中黑體" w:hAnsi="新細明體" w:hint="eastAsia"/>
                            <w:b w:val="0"/>
                            <w:sz w:val="28"/>
                            <w:szCs w:val="28"/>
                            <w:highlight w:val="lightGray"/>
                            <w:shd w:val="pct15" w:color="auto" w:fill="FFFFFF"/>
                          </w:rPr>
                          <w:t>與結案</w:t>
                        </w:r>
                      </w:p>
                    </w:txbxContent>
                  </v:textbox>
                </v:shape>
                <v:shape id="肘形接點 9" o:spid="_x0000_s1043" type="#_x0000_t34" style="position:absolute;left:40253;top:33636;width:8113;height:2351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VccIAAADaAAAADwAAAGRycy9kb3ducmV2LnhtbESPQUvDQBSE74L/YXlCb3ZjC2rTbktV&#10;BE+CNYceH9nX3WD2bcg+k/Tfu4WCx2FmvmE2uym0aqA+NZENPMwLUMR1tA07A9X3+/0zqCTIFtvI&#10;ZOBMCXbb25sNljaO/EXDQZzKEE4lGvAiXal1qj0FTPPYEWfvFPuAkmXvtO1xzPDQ6kVRPOqADecF&#10;jx29eqp/Dr/BgJN9Lfjmli/NeViMx8+qevKVMbO7ab8GJTTJf/ja/rAGVnC5km+A3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nVccIAAADaAAAADwAAAAAAAAAAAAAA&#10;AAChAgAAZHJzL2Rvd25yZXYueG1sUEsFBgAAAAAEAAQA+QAAAJADAAAAAA==&#10;" strokecolor="black [3200]" strokeweight=".5pt">
                  <v:stroke endarrow="block"/>
                </v:shape>
                <v:shape id="直線單箭頭接點 10" o:spid="_x0000_s1044" type="#_x0000_t32" style="position:absolute;left:32551;top:21145;width:1;height:2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JYs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/0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iWLDAAAA2wAAAA8AAAAAAAAAAAAA&#10;AAAAoQIAAGRycy9kb3ducmV2LnhtbFBLBQYAAAAABAAEAPkAAACRAwAAAAA=&#10;" strokecolor="black [3200]" strokeweight=".5pt">
                  <v:stroke endarrow="block" joinstyle="miter"/>
                </v:shape>
                <v:shape id="直線單箭頭接點 2" o:spid="_x0000_s1045" type="#_x0000_t32" style="position:absolute;left:32552;top:41338;width:0;height:81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color="black [3200]" strokeweight=".5pt">
                  <v:stroke endarrow="block" joinstyle="miter"/>
                </v:shape>
                <v:shape id="直線單箭頭接點 6" o:spid="_x0000_s1046" type="#_x0000_t32" style="position:absolute;left:7377;top:56197;width:2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iicMAAADaAAAADwAAAGRycy9kb3ducmV2LnhtbESPQWvCQBSE7wX/w/IKXopuakQldRWp&#10;SHs1FdHbM/uahGbfhrxV03/fLRR6HGbmG2a57l2jbtRJ7dnA8zgBRVx4W3Np4PCxGy1ASUC22Hgm&#10;A98ksF4NHpaYWX/nPd3yUKoIYcnQQBVCm2ktRUUOZexb4uh9+s5hiLIrte3wHuGu0ZMkmWmHNceF&#10;Clt6raj4yq/OQBqmMtlPT3PJz+XlyW7TVI5vxgwf+80LqEB9+A//td+tgRn8Xok3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4onDAAAA2gAAAA8AAAAAAAAAAAAA&#10;AAAAoQIAAGRycy9kb3ducmV2LnhtbFBLBQYAAAAABAAEAPkAAACRAwAAAAA=&#10;" strokecolor="black [3200]" strokeweight=".5pt">
                  <v:stroke endarrow="block" joinstyle="miter"/>
                </v:shape>
                <v:shape id="直線單箭頭接點 7" o:spid="_x0000_s1047" type="#_x0000_t32" style="position:absolute;left:7382;top:74659;width:4;height:2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HEsMAAADaAAAADwAAAGRycy9kb3ducmV2LnhtbESPQWvCQBSE7wX/w/IKXopuakQldRWp&#10;SHs1FdHbM/uahGbfhrxV03/fLRR6HGbmG2a57l2jbtRJ7dnA8zgBRVx4W3Np4PCxGy1ASUC22Hgm&#10;A98ksF4NHpaYWX/nPd3yUKoIYcnQQBVCm2ktRUUOZexb4uh9+s5hiLIrte3wHuGu0ZMkmWmHNceF&#10;Clt6raj4yq/OQBqmMtlPT3PJz+XlyW7TVI5vxgwf+80LqEB9+A//td+tgTn8Xok3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rRxLDAAAA2gAAAA8AAAAAAAAAAAAA&#10;AAAAoQIAAGRycy9kb3ducmV2LnhtbFBLBQYAAAAABAAEAPkAAACRAwAAAAA=&#10;" strokecolor="black [3200]" strokeweight=".5pt">
                  <v:stroke endarrow="block" joinstyle="miter"/>
                </v:shape>
                <v:shape id="直線單箭頭接點 11" o:spid="_x0000_s1048" type="#_x0000_t32" style="position:absolute;left:32549;top:58959;width:3;height:24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qj8EAAADb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H+CH5/iQf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mqPwQAAANsAAAAPAAAAAAAAAAAAAAAA&#10;AKECAABkcnMvZG93bnJldi54bWxQSwUGAAAAAAQABAD5AAAAjwMAAAAA&#10;" strokecolor="black [3200]" strokeweight=".5pt">
                  <v:stroke endarrow="block" joinstyle="miter"/>
                </v:shape>
                <v:shape id="直線單箭頭接點 12" o:spid="_x0000_s1049" type="#_x0000_t32" style="position:absolute;left:32549;top:74659;width:103;height:2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DE1076" w:rsidRPr="00870278" w:rsidRDefault="00DE1076" w:rsidP="007C3A35">
      <w:pPr>
        <w:adjustRightInd w:val="0"/>
        <w:snapToGrid w:val="0"/>
        <w:spacing w:afterLines="25" w:after="90" w:line="480" w:lineRule="exact"/>
        <w:rPr>
          <w:rFonts w:ascii="華康中黑體" w:eastAsia="華康中黑體"/>
          <w:sz w:val="28"/>
          <w:szCs w:val="28"/>
        </w:rPr>
      </w:pPr>
    </w:p>
    <w:sectPr w:rsidR="00DE1076" w:rsidRPr="00870278" w:rsidSect="008702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10" w:rsidRDefault="00984010" w:rsidP="00FA55D7">
      <w:r>
        <w:separator/>
      </w:r>
    </w:p>
  </w:endnote>
  <w:endnote w:type="continuationSeparator" w:id="0">
    <w:p w:rsidR="00984010" w:rsidRDefault="00984010" w:rsidP="00FA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10" w:rsidRDefault="00984010" w:rsidP="00FA55D7">
      <w:r>
        <w:separator/>
      </w:r>
    </w:p>
  </w:footnote>
  <w:footnote w:type="continuationSeparator" w:id="0">
    <w:p w:rsidR="00984010" w:rsidRDefault="00984010" w:rsidP="00FA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B5E2B"/>
    <w:multiLevelType w:val="hybridMultilevel"/>
    <w:tmpl w:val="11DC6674"/>
    <w:lvl w:ilvl="0" w:tplc="7BF284E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5108E9"/>
    <w:multiLevelType w:val="hybridMultilevel"/>
    <w:tmpl w:val="9AECD7FA"/>
    <w:lvl w:ilvl="0" w:tplc="3D844C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A651825"/>
    <w:multiLevelType w:val="hybridMultilevel"/>
    <w:tmpl w:val="18C6AFAC"/>
    <w:lvl w:ilvl="0" w:tplc="FCAA9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1511B2"/>
    <w:multiLevelType w:val="hybridMultilevel"/>
    <w:tmpl w:val="17AC89CC"/>
    <w:lvl w:ilvl="0" w:tplc="D578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8D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02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AC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80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88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4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4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A2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D22E7"/>
    <w:multiLevelType w:val="hybridMultilevel"/>
    <w:tmpl w:val="5DAE4CF6"/>
    <w:lvl w:ilvl="0" w:tplc="CF964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3723A9"/>
    <w:multiLevelType w:val="hybridMultilevel"/>
    <w:tmpl w:val="98C89A8C"/>
    <w:lvl w:ilvl="0" w:tplc="7BCC9E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76"/>
    <w:rsid w:val="00032375"/>
    <w:rsid w:val="0003439F"/>
    <w:rsid w:val="000430F8"/>
    <w:rsid w:val="00073DBA"/>
    <w:rsid w:val="00083525"/>
    <w:rsid w:val="000835F4"/>
    <w:rsid w:val="000D3303"/>
    <w:rsid w:val="00124959"/>
    <w:rsid w:val="001507CF"/>
    <w:rsid w:val="001512E8"/>
    <w:rsid w:val="001771A2"/>
    <w:rsid w:val="00206330"/>
    <w:rsid w:val="00215610"/>
    <w:rsid w:val="00220E87"/>
    <w:rsid w:val="00270B0E"/>
    <w:rsid w:val="00297D16"/>
    <w:rsid w:val="002B0EA0"/>
    <w:rsid w:val="00312006"/>
    <w:rsid w:val="00312516"/>
    <w:rsid w:val="00340B0B"/>
    <w:rsid w:val="00344C0C"/>
    <w:rsid w:val="003863AF"/>
    <w:rsid w:val="003B7D40"/>
    <w:rsid w:val="004024C4"/>
    <w:rsid w:val="004048D7"/>
    <w:rsid w:val="004713D1"/>
    <w:rsid w:val="004A03F4"/>
    <w:rsid w:val="004D3C73"/>
    <w:rsid w:val="005208A0"/>
    <w:rsid w:val="00592557"/>
    <w:rsid w:val="005B1A09"/>
    <w:rsid w:val="00750AFD"/>
    <w:rsid w:val="0075141B"/>
    <w:rsid w:val="007705E1"/>
    <w:rsid w:val="00783D2C"/>
    <w:rsid w:val="007C3A35"/>
    <w:rsid w:val="0081283B"/>
    <w:rsid w:val="0082017B"/>
    <w:rsid w:val="008653A1"/>
    <w:rsid w:val="00870278"/>
    <w:rsid w:val="008B3999"/>
    <w:rsid w:val="009007FC"/>
    <w:rsid w:val="00984010"/>
    <w:rsid w:val="00984EBE"/>
    <w:rsid w:val="009D0332"/>
    <w:rsid w:val="00A4512D"/>
    <w:rsid w:val="00AA632A"/>
    <w:rsid w:val="00AB4288"/>
    <w:rsid w:val="00B138D9"/>
    <w:rsid w:val="00B323DC"/>
    <w:rsid w:val="00B8449A"/>
    <w:rsid w:val="00C149CA"/>
    <w:rsid w:val="00C409E5"/>
    <w:rsid w:val="00C84F3A"/>
    <w:rsid w:val="00CE68FA"/>
    <w:rsid w:val="00CF3EBC"/>
    <w:rsid w:val="00D00D9F"/>
    <w:rsid w:val="00D10368"/>
    <w:rsid w:val="00D415CD"/>
    <w:rsid w:val="00D6792D"/>
    <w:rsid w:val="00D76272"/>
    <w:rsid w:val="00DE1076"/>
    <w:rsid w:val="00E1142E"/>
    <w:rsid w:val="00E6028A"/>
    <w:rsid w:val="00E9235B"/>
    <w:rsid w:val="00EE58C3"/>
    <w:rsid w:val="00F336AA"/>
    <w:rsid w:val="00F44C4C"/>
    <w:rsid w:val="00F629C8"/>
    <w:rsid w:val="00FA55D7"/>
    <w:rsid w:val="00FC6756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27DBF-481B-41A5-850B-10C3423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1076"/>
    <w:pPr>
      <w:widowControl/>
    </w:pPr>
    <w:rPr>
      <w:rFonts w:ascii="Arial" w:hAnsi="Arial" w:cs="Arial"/>
      <w:color w:val="333333"/>
      <w:kern w:val="0"/>
      <w:sz w:val="18"/>
      <w:szCs w:val="18"/>
    </w:rPr>
  </w:style>
  <w:style w:type="character" w:styleId="a3">
    <w:name w:val="Strong"/>
    <w:qFormat/>
    <w:rsid w:val="00DE1076"/>
    <w:rPr>
      <w:b/>
      <w:bCs/>
    </w:rPr>
  </w:style>
  <w:style w:type="table" w:styleId="a4">
    <w:name w:val="Table Grid"/>
    <w:basedOn w:val="a1"/>
    <w:rsid w:val="00DE10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A5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55D7"/>
    <w:rPr>
      <w:kern w:val="2"/>
    </w:rPr>
  </w:style>
  <w:style w:type="paragraph" w:styleId="a7">
    <w:name w:val="footer"/>
    <w:basedOn w:val="a"/>
    <w:link w:val="a8"/>
    <w:rsid w:val="00FA5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A55D7"/>
    <w:rPr>
      <w:kern w:val="2"/>
    </w:rPr>
  </w:style>
  <w:style w:type="paragraph" w:styleId="a9">
    <w:name w:val="Balloon Text"/>
    <w:basedOn w:val="a"/>
    <w:link w:val="aa"/>
    <w:rsid w:val="00F336A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336AA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024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4B81-E371-4418-AEC3-3CA5BF0F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Company>CMT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嘉義區心理衛生諮詢服務中心概況</dc:title>
  <dc:subject/>
  <dc:creator>pc</dc:creator>
  <cp:keywords/>
  <dc:description/>
  <cp:lastModifiedBy>cYGSH</cp:lastModifiedBy>
  <cp:revision>5</cp:revision>
  <cp:lastPrinted>2016-08-14T20:19:00Z</cp:lastPrinted>
  <dcterms:created xsi:type="dcterms:W3CDTF">2016-01-12T03:32:00Z</dcterms:created>
  <dcterms:modified xsi:type="dcterms:W3CDTF">2016-08-14T20:19:00Z</dcterms:modified>
</cp:coreProperties>
</file>